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761EC5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OPTIONS 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411D82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61EC5" w:rsidRDefault="00761EC5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61EC5" w:rsidRPr="00761EC5" w:rsidRDefault="00761EC5" w:rsidP="00761EC5">
      <w:pPr>
        <w:jc w:val="center"/>
        <w:rPr>
          <w:b/>
          <w:sz w:val="40"/>
          <w:szCs w:val="48"/>
        </w:rPr>
      </w:pPr>
      <w:r w:rsidRPr="00761EC5">
        <w:rPr>
          <w:b/>
          <w:sz w:val="40"/>
          <w:szCs w:val="48"/>
        </w:rPr>
        <w:t xml:space="preserve">LC01OP3T : </w:t>
      </w:r>
      <w:r w:rsidRPr="00761EC5">
        <w:rPr>
          <w:b/>
          <w:sz w:val="40"/>
          <w:szCs w:val="48"/>
          <w:u w:val="single"/>
        </w:rPr>
        <w:t>CIVILISATION ROMAINE 1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075E57" w:rsidRDefault="003B5504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020F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4020FD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4020FD">
              <w:rPr>
                <w:rFonts w:ascii="Times" w:hAnsi="Times"/>
                <w:b/>
                <w:bCs/>
              </w:rPr>
              <w:t>30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4020FD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4020FD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020F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4020FD">
              <w:rPr>
                <w:rFonts w:ascii="Times" w:hAnsi="Times"/>
                <w:b/>
                <w:bCs/>
              </w:rPr>
              <w:t>me GARELLI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761EC5" w:rsidRDefault="00761EC5" w:rsidP="00C135AD"/>
    <w:p w:rsidR="00761EC5" w:rsidRDefault="00761EC5" w:rsidP="00C135AD"/>
    <w:p w:rsidR="00761EC5" w:rsidRPr="00761EC5" w:rsidRDefault="00761EC5" w:rsidP="00761EC5">
      <w:pPr>
        <w:jc w:val="center"/>
        <w:rPr>
          <w:b/>
          <w:sz w:val="40"/>
          <w:szCs w:val="48"/>
        </w:rPr>
      </w:pPr>
      <w:r w:rsidRPr="00761EC5">
        <w:rPr>
          <w:b/>
          <w:sz w:val="40"/>
          <w:szCs w:val="48"/>
        </w:rPr>
        <w:t xml:space="preserve">LC02OP3T : </w:t>
      </w:r>
      <w:r w:rsidRPr="00761EC5">
        <w:rPr>
          <w:b/>
          <w:sz w:val="40"/>
          <w:szCs w:val="48"/>
          <w:u w:val="single"/>
        </w:rPr>
        <w:t>CIVILISATION GRECQUE 1</w:t>
      </w:r>
    </w:p>
    <w:p w:rsidR="00761EC5" w:rsidRPr="00722828" w:rsidRDefault="00761EC5" w:rsidP="00761EC5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761EC5" w:rsidTr="008C04D3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61EC5" w:rsidTr="008C04D3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</w:t>
            </w:r>
            <w:r w:rsidR="00D35240">
              <w:rPr>
                <w:rFonts w:ascii="Times" w:hAnsi="Times"/>
                <w:b/>
                <w:bCs/>
              </w:rPr>
              <w:t>0</w:t>
            </w:r>
            <w:bookmarkStart w:id="0" w:name="_GoBack"/>
            <w:bookmarkEnd w:id="0"/>
            <w:r>
              <w:rPr>
                <w:rFonts w:ascii="Times" w:hAnsi="Times"/>
                <w:b/>
                <w:bCs/>
              </w:rPr>
              <w:t>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Amphi Phillipe Malrieu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506C48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761EC5" w:rsidRPr="00147357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761EC5" w:rsidRDefault="00761EC5" w:rsidP="00C135AD">
      <w:pPr>
        <w:rPr>
          <w:b/>
        </w:rPr>
      </w:pPr>
      <w:r w:rsidRPr="00761EC5">
        <w:rPr>
          <w:b/>
        </w:rPr>
        <w:t>ATTENTION : Le 21/11/2024, cours à l’AMPHI 09 (Bât – L’Arche)</w:t>
      </w:r>
    </w:p>
    <w:p w:rsidR="00761EC5" w:rsidRDefault="00761EC5" w:rsidP="00C135AD">
      <w:pPr>
        <w:rPr>
          <w:b/>
        </w:rPr>
      </w:pPr>
    </w:p>
    <w:p w:rsidR="00761EC5" w:rsidRDefault="00761EC5" w:rsidP="00C135AD">
      <w:pPr>
        <w:rPr>
          <w:b/>
        </w:rPr>
      </w:pPr>
    </w:p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  <w:r w:rsidRPr="00761EC5">
        <w:rPr>
          <w:b/>
          <w:sz w:val="40"/>
          <w:szCs w:val="48"/>
        </w:rPr>
        <w:t xml:space="preserve">LC01OP5T : </w:t>
      </w:r>
      <w:r w:rsidRPr="00761EC5">
        <w:rPr>
          <w:b/>
          <w:sz w:val="40"/>
          <w:szCs w:val="48"/>
          <w:u w:val="single"/>
        </w:rPr>
        <w:t>APPROCHES</w:t>
      </w:r>
      <w:r>
        <w:rPr>
          <w:b/>
          <w:sz w:val="40"/>
          <w:szCs w:val="48"/>
          <w:u w:val="single"/>
        </w:rPr>
        <w:t xml:space="preserve"> DE LA MYTHOLOGIE GRECQUE ET DE LA BIBLE</w:t>
      </w:r>
    </w:p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</w:p>
    <w:p w:rsidR="00761EC5" w:rsidRPr="00761EC5" w:rsidRDefault="00761EC5" w:rsidP="00761EC5">
      <w:pPr>
        <w:jc w:val="center"/>
        <w:rPr>
          <w:b/>
          <w:sz w:val="30"/>
          <w:szCs w:val="48"/>
        </w:rPr>
      </w:pPr>
      <w:r>
        <w:rPr>
          <w:b/>
          <w:sz w:val="30"/>
          <w:szCs w:val="48"/>
        </w:rPr>
        <w:t>UN GROUPE AU CHOIX</w:t>
      </w:r>
    </w:p>
    <w:p w:rsidR="00761EC5" w:rsidRPr="00722828" w:rsidRDefault="00761EC5" w:rsidP="00761EC5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106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563"/>
        <w:gridCol w:w="2132"/>
        <w:gridCol w:w="1706"/>
        <w:gridCol w:w="2705"/>
      </w:tblGrid>
      <w:tr w:rsidR="00761EC5" w:rsidTr="00761EC5">
        <w:trPr>
          <w:trHeight w:val="62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61EC5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761EC5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Bible par les images</w:t>
            </w:r>
          </w:p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22"/>
              </w:rPr>
              <w:t>GA115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</w:p>
          <w:p w:rsidR="00761EC5" w:rsidRP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M.COURTRAY</w:t>
            </w:r>
          </w:p>
          <w:p w:rsidR="00761EC5" w:rsidRP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</w:p>
        </w:tc>
      </w:tr>
      <w:tr w:rsidR="00761EC5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Textes fondateurs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761EC5" w:rsidRDefault="00761EC5" w:rsidP="00761EC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</w:p>
          <w:p w:rsidR="00761EC5" w:rsidRPr="00761EC5" w:rsidRDefault="00761EC5" w:rsidP="00761EC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M.COURTRAY</w:t>
            </w:r>
          </w:p>
          <w:p w:rsidR="00761EC5" w:rsidRP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</w:p>
        </w:tc>
      </w:tr>
      <w:tr w:rsidR="00761EC5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par les textes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761EC5" w:rsidRDefault="00761EC5" w:rsidP="00761EC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DATTLER</w:t>
            </w:r>
          </w:p>
        </w:tc>
      </w:tr>
      <w:tr w:rsidR="00761EC5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par les textes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761EC5" w:rsidRDefault="00761EC5" w:rsidP="00761EC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GITTON RIPOLL</w:t>
            </w:r>
          </w:p>
        </w:tc>
      </w:tr>
    </w:tbl>
    <w:p w:rsidR="00761EC5" w:rsidRPr="00761EC5" w:rsidRDefault="00761EC5" w:rsidP="00C135AD">
      <w:pPr>
        <w:rPr>
          <w:b/>
        </w:rPr>
      </w:pPr>
    </w:p>
    <w:sectPr w:rsidR="00761EC5" w:rsidRPr="00761EC5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37767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A6D39"/>
    <w:rsid w:val="003B42BE"/>
    <w:rsid w:val="003B5504"/>
    <w:rsid w:val="003D1F74"/>
    <w:rsid w:val="004020FD"/>
    <w:rsid w:val="00411D82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60C27"/>
    <w:rsid w:val="00761EC5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35240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D91B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2024-09-13T12:55:00Z</dcterms:created>
  <dcterms:modified xsi:type="dcterms:W3CDTF">2024-09-13T15:03:00Z</dcterms:modified>
</cp:coreProperties>
</file>